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D2BE63F" w:rsidR="00213E8C" w:rsidRDefault="00062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OBECNÉ ZASTUPITEĽSTVO OBCE </w:t>
      </w:r>
      <w:r w:rsidR="00004888">
        <w:rPr>
          <w:b/>
          <w:color w:val="000000"/>
          <w:sz w:val="28"/>
          <w:szCs w:val="28"/>
        </w:rPr>
        <w:t>HROMOŠ</w:t>
      </w:r>
    </w:p>
    <w:p w14:paraId="00000003" w14:textId="4EC4277B" w:rsidR="00213E8C" w:rsidRDefault="00062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uznesením č. </w:t>
      </w:r>
      <w:r w:rsidR="00235D8A">
        <w:rPr>
          <w:b/>
          <w:color w:val="000000"/>
        </w:rPr>
        <w:t xml:space="preserve">68 </w:t>
      </w:r>
      <w:r w:rsidR="0022422C">
        <w:rPr>
          <w:b/>
          <w:color w:val="000000"/>
        </w:rPr>
        <w:t>/2023</w:t>
      </w:r>
      <w:r>
        <w:rPr>
          <w:b/>
          <w:color w:val="000000"/>
        </w:rPr>
        <w:t xml:space="preserve">  zo dňa </w:t>
      </w:r>
      <w:r w:rsidR="00E7142D">
        <w:rPr>
          <w:b/>
          <w:color w:val="000000"/>
        </w:rPr>
        <w:t>09.08</w:t>
      </w:r>
      <w:r w:rsidR="0022422C">
        <w:rPr>
          <w:b/>
          <w:color w:val="000000"/>
        </w:rPr>
        <w:t>.2023</w:t>
      </w:r>
    </w:p>
    <w:p w14:paraId="00000005" w14:textId="77777777" w:rsidR="00213E8C" w:rsidRDefault="00062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v y h l a s u j e</w:t>
      </w:r>
    </w:p>
    <w:p w14:paraId="00000007" w14:textId="702BFF49" w:rsidR="00213E8C" w:rsidRDefault="00062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 </w:t>
      </w:r>
      <w:r>
        <w:rPr>
          <w:color w:val="000000"/>
          <w:sz w:val="22"/>
          <w:szCs w:val="22"/>
        </w:rPr>
        <w:t xml:space="preserve">v zmysle § 18a zákona č. 369/1990 Zb. o obecnom zriadení v znení neskorších  zmien a doplnkov </w:t>
      </w:r>
    </w:p>
    <w:p w14:paraId="00000008" w14:textId="77777777" w:rsidR="00213E8C" w:rsidRDefault="00062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 </w:t>
      </w:r>
    </w:p>
    <w:p w14:paraId="00000009" w14:textId="77777777" w:rsidR="00213E8C" w:rsidRDefault="000622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V O Ľ B U  H L A V N É H O  K O N T R O L Ó R A</w:t>
      </w:r>
    </w:p>
    <w:p w14:paraId="0000000A" w14:textId="153FBACD" w:rsidR="00213E8C" w:rsidRDefault="000622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a určuje deň konania voľby hlavného kontrolóra Obce </w:t>
      </w:r>
      <w:r w:rsidR="000E1B68">
        <w:rPr>
          <w:color w:val="000000"/>
        </w:rPr>
        <w:t>Hromoš</w:t>
      </w:r>
      <w:r>
        <w:rPr>
          <w:color w:val="000000"/>
        </w:rPr>
        <w:t xml:space="preserve"> na zasadnutí Obecného zastupiteľstva obce </w:t>
      </w:r>
      <w:r w:rsidR="000E1B68">
        <w:rPr>
          <w:color w:val="000000"/>
        </w:rPr>
        <w:t>Hromoš</w:t>
      </w:r>
      <w:r>
        <w:rPr>
          <w:color w:val="000000"/>
        </w:rPr>
        <w:t xml:space="preserve"> dňa </w:t>
      </w:r>
      <w:r w:rsidR="00793FCF">
        <w:rPr>
          <w:color w:val="000000"/>
        </w:rPr>
        <w:t>2</w:t>
      </w:r>
      <w:r w:rsidR="00E7142D">
        <w:rPr>
          <w:color w:val="000000"/>
        </w:rPr>
        <w:t>9</w:t>
      </w:r>
      <w:r>
        <w:rPr>
          <w:color w:val="000000"/>
        </w:rPr>
        <w:t>.0</w:t>
      </w:r>
      <w:r w:rsidR="00793FCF">
        <w:rPr>
          <w:color w:val="000000"/>
        </w:rPr>
        <w:t>9</w:t>
      </w:r>
      <w:r>
        <w:rPr>
          <w:color w:val="000000"/>
        </w:rPr>
        <w:t xml:space="preserve">.2023 </w:t>
      </w:r>
    </w:p>
    <w:p w14:paraId="0000000C" w14:textId="77777777" w:rsidR="00213E8C" w:rsidRPr="004D5074" w:rsidRDefault="00062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 w:rsidRPr="004D5074">
        <w:rPr>
          <w:b/>
          <w:color w:val="000000"/>
        </w:rPr>
        <w:t>Náležitosti pracovného pomeru hlavného kontrolóra obce:</w:t>
      </w:r>
    </w:p>
    <w:p w14:paraId="0000000D" w14:textId="25857C5D" w:rsidR="00213E8C" w:rsidRDefault="000622F4" w:rsidP="004D5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color w:val="000000"/>
        </w:rPr>
      </w:pPr>
      <w:r w:rsidRPr="004D5074">
        <w:rPr>
          <w:color w:val="000000"/>
        </w:rPr>
        <w:t xml:space="preserve">Pracovný pomer hlavného kontrolóra na kratší pracovný čas, </w:t>
      </w:r>
      <w:r w:rsidR="000E1B68" w:rsidRPr="004D5074">
        <w:t>úväzkom 6 hodín/týždeň, t. j. 16 %</w:t>
      </w:r>
      <w:r w:rsidRPr="004D5074">
        <w:rPr>
          <w:color w:val="000000"/>
        </w:rPr>
        <w:t xml:space="preserve"> z plného úväzku 37,50 hod./týždeň. Zároveň povoľuje prácu vykonávať v režime</w:t>
      </w:r>
      <w:r>
        <w:rPr>
          <w:color w:val="000000"/>
        </w:rPr>
        <w:t xml:space="preserve"> nerovnomerne rozvrhnutého pracovného času a prácu z domu   v zmysle zákona č. 311/2001 Z. z. Zákonníka práce v platnom znení. Výkon funkcie hlavného kontrolóra trvá šesť rokov. Jeho funkčné obdobie začína dňom </w:t>
      </w:r>
      <w:r w:rsidR="00235D8A" w:rsidRPr="00235D8A">
        <w:rPr>
          <w:b/>
        </w:rPr>
        <w:t>01.10.2023</w:t>
      </w:r>
      <w:r w:rsidRPr="00235D8A">
        <w:rPr>
          <w:b/>
        </w:rPr>
        <w:t xml:space="preserve"> </w:t>
      </w:r>
      <w:r>
        <w:rPr>
          <w:color w:val="000000"/>
        </w:rPr>
        <w:t>ktorú je určený ako deň nástupu do zamestnania.</w:t>
      </w:r>
    </w:p>
    <w:p w14:paraId="0000000E" w14:textId="77777777" w:rsidR="00213E8C" w:rsidRDefault="00213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F" w14:textId="77777777" w:rsidR="00213E8C" w:rsidRPr="004D5074" w:rsidRDefault="000622F4" w:rsidP="004D50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2" w:hangingChars="117" w:hanging="282"/>
        <w:jc w:val="both"/>
        <w:rPr>
          <w:b/>
          <w:color w:val="000000"/>
        </w:rPr>
      </w:pPr>
      <w:r w:rsidRPr="004D5074">
        <w:rPr>
          <w:b/>
          <w:color w:val="000000"/>
        </w:rPr>
        <w:t>Spôsob a vykonanie voľby hlavného kontrolóra obce takto:</w:t>
      </w:r>
    </w:p>
    <w:p w14:paraId="00000010" w14:textId="16C27F5D" w:rsidR="00213E8C" w:rsidRDefault="000622F4" w:rsidP="004D5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17" w:hanging="281"/>
        <w:rPr>
          <w:color w:val="000000"/>
        </w:rPr>
      </w:pPr>
      <w:r>
        <w:rPr>
          <w:color w:val="000000"/>
        </w:rPr>
        <w:t xml:space="preserve">voľba hlavného kontrolóra obce </w:t>
      </w:r>
      <w:r w:rsidR="000E1B68">
        <w:rPr>
          <w:color w:val="000000"/>
        </w:rPr>
        <w:t>Hromoš</w:t>
      </w:r>
      <w:r>
        <w:rPr>
          <w:color w:val="000000"/>
        </w:rPr>
        <w:t xml:space="preserve"> sa uskutoční tajným hlasovaním poslancov na zasadnutí Obecného zastupiteľstva v </w:t>
      </w:r>
      <w:r w:rsidR="000E1B68">
        <w:rPr>
          <w:color w:val="000000"/>
        </w:rPr>
        <w:t>Hromoši</w:t>
      </w:r>
      <w:r>
        <w:rPr>
          <w:color w:val="000000"/>
        </w:rPr>
        <w:t>;</w:t>
      </w:r>
    </w:p>
    <w:p w14:paraId="00000011" w14:textId="77777777" w:rsidR="00213E8C" w:rsidRDefault="000622F4" w:rsidP="004D5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17" w:hanging="281"/>
        <w:rPr>
          <w:color w:val="000000"/>
        </w:rPr>
      </w:pPr>
      <w:r>
        <w:rPr>
          <w:color w:val="000000"/>
        </w:rPr>
        <w:t>kvalifikačné predpoklady na výkon funkcie hlavného kontrolóra:</w:t>
      </w:r>
    </w:p>
    <w:p w14:paraId="00000012" w14:textId="2CEA8DBD" w:rsidR="00213E8C" w:rsidRDefault="004D5074" w:rsidP="004D5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17" w:hanging="281"/>
        <w:rPr>
          <w:color w:val="000000"/>
        </w:rPr>
      </w:pPr>
      <w:r>
        <w:rPr>
          <w:color w:val="000000"/>
        </w:rPr>
        <w:t xml:space="preserve">     </w:t>
      </w:r>
      <w:r w:rsidR="000622F4">
        <w:rPr>
          <w:color w:val="000000"/>
        </w:rPr>
        <w:t>ukončené minimálne úplné stredné vzdelanie;</w:t>
      </w:r>
    </w:p>
    <w:p w14:paraId="00000013" w14:textId="77777777" w:rsidR="00213E8C" w:rsidRDefault="000622F4" w:rsidP="004D5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17" w:hanging="281"/>
        <w:rPr>
          <w:color w:val="000000"/>
        </w:rPr>
      </w:pPr>
      <w:r>
        <w:rPr>
          <w:color w:val="000000"/>
        </w:rPr>
        <w:t>náležitosti písomnej prihlášky:</w:t>
      </w:r>
    </w:p>
    <w:p w14:paraId="00000014" w14:textId="40D7CD42" w:rsidR="00213E8C" w:rsidRPr="000E1B68" w:rsidRDefault="000622F4" w:rsidP="004D507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708" w:hangingChars="177" w:hanging="425"/>
        <w:jc w:val="both"/>
        <w:rPr>
          <w:color w:val="000000"/>
        </w:rPr>
      </w:pPr>
      <w:r w:rsidRPr="000E1B68">
        <w:rPr>
          <w:color w:val="000000"/>
        </w:rPr>
        <w:t xml:space="preserve">meno a priezvisko, titul, dátum narodenia, trvalé bydlisko, </w:t>
      </w:r>
      <w:r w:rsidR="004D5074">
        <w:rPr>
          <w:color w:val="000000"/>
        </w:rPr>
        <w:t>kontaktné údaje,</w:t>
      </w:r>
    </w:p>
    <w:p w14:paraId="00000015" w14:textId="77777777" w:rsidR="00213E8C" w:rsidRPr="000E1B68" w:rsidRDefault="000622F4" w:rsidP="004D507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708" w:hangingChars="177" w:hanging="425"/>
        <w:jc w:val="both"/>
        <w:rPr>
          <w:color w:val="000000"/>
        </w:rPr>
      </w:pPr>
      <w:r w:rsidRPr="000E1B68">
        <w:rPr>
          <w:color w:val="000000"/>
        </w:rPr>
        <w:t>profesijný životopis s prehľadom doterajšej praxe s uvedením pracovnej pozície,</w:t>
      </w:r>
    </w:p>
    <w:p w14:paraId="00000016" w14:textId="77777777" w:rsidR="00213E8C" w:rsidRPr="000E1B68" w:rsidRDefault="000622F4" w:rsidP="004D507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708" w:hangingChars="177" w:hanging="425"/>
        <w:jc w:val="both"/>
        <w:rPr>
          <w:color w:val="000000"/>
        </w:rPr>
      </w:pPr>
      <w:r w:rsidRPr="000E1B68">
        <w:rPr>
          <w:color w:val="000000"/>
        </w:rPr>
        <w:t>úradne overená kópia dokladu o najvyššom dosiahnutom vzdelaní,</w:t>
      </w:r>
    </w:p>
    <w:p w14:paraId="00000018" w14:textId="77777777" w:rsidR="00213E8C" w:rsidRPr="000E1B68" w:rsidRDefault="000622F4" w:rsidP="004D507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708" w:hangingChars="177" w:hanging="425"/>
        <w:jc w:val="both"/>
        <w:rPr>
          <w:color w:val="000000"/>
        </w:rPr>
      </w:pPr>
      <w:r w:rsidRPr="000E1B68">
        <w:rPr>
          <w:color w:val="000000"/>
        </w:rPr>
        <w:t>osobné údaje potrebné na vyžiadanie výpisu z registra trestov podľa zákona č. 330/2007 Z. z. o registri trestov alebo samotný výpis z registra trestov nie starší ako 3 mesiace,</w:t>
      </w:r>
    </w:p>
    <w:p w14:paraId="0000001B" w14:textId="77777777" w:rsidR="00213E8C" w:rsidRPr="000E1B68" w:rsidRDefault="000622F4" w:rsidP="004D507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708" w:hangingChars="177" w:hanging="425"/>
        <w:jc w:val="both"/>
        <w:rPr>
          <w:color w:val="000000"/>
        </w:rPr>
      </w:pPr>
      <w:r w:rsidRPr="000E1B68">
        <w:rPr>
          <w:color w:val="000000"/>
        </w:rPr>
        <w:t xml:space="preserve">informáciu o tom, či ku dňu podania prihlášky podniká alebo vykonáva inú zárobkovú činnosť alebo je členom riadiacich, kontrolných alebo dozorných orgánov právnických osôb, ktoré vykonávajú podnikateľský činnosť,  </w:t>
      </w:r>
    </w:p>
    <w:p w14:paraId="0000001C" w14:textId="77777777" w:rsidR="00213E8C" w:rsidRPr="000E1B68" w:rsidRDefault="000622F4" w:rsidP="004D507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708" w:hangingChars="177" w:hanging="425"/>
        <w:jc w:val="both"/>
        <w:rPr>
          <w:color w:val="000000"/>
        </w:rPr>
      </w:pPr>
      <w:r w:rsidRPr="000E1B68">
        <w:rPr>
          <w:color w:val="000000"/>
        </w:rPr>
        <w:t xml:space="preserve">súhlas so zverejnením a spracovaním osobných údajov podľa zákona č. 18/2018 </w:t>
      </w:r>
      <w:proofErr w:type="spellStart"/>
      <w:r w:rsidRPr="000E1B68">
        <w:rPr>
          <w:color w:val="000000"/>
        </w:rPr>
        <w:t>Z.z</w:t>
      </w:r>
      <w:proofErr w:type="spellEnd"/>
      <w:r w:rsidRPr="000E1B68">
        <w:rPr>
          <w:color w:val="000000"/>
        </w:rPr>
        <w:t xml:space="preserve">. o ochrane osobných údajov v platnom znení za </w:t>
      </w:r>
      <w:bookmarkStart w:id="0" w:name="_GoBack"/>
      <w:bookmarkEnd w:id="0"/>
      <w:r w:rsidRPr="000E1B68">
        <w:rPr>
          <w:color w:val="000000"/>
        </w:rPr>
        <w:t>účelom vykonania voľby hlavného kontrolóra v obecnom zastupiteľstve;</w:t>
      </w:r>
    </w:p>
    <w:p w14:paraId="0000001D" w14:textId="77777777" w:rsidR="00213E8C" w:rsidRDefault="000622F4" w:rsidP="004D5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17" w:hanging="281"/>
        <w:rPr>
          <w:color w:val="000000"/>
        </w:rPr>
      </w:pPr>
      <w:r>
        <w:rPr>
          <w:color w:val="000000"/>
        </w:rPr>
        <w:t xml:space="preserve">termín a spôsob doručenia prihlášok: </w:t>
      </w:r>
    </w:p>
    <w:p w14:paraId="0000001E" w14:textId="26DEE966" w:rsidR="00213E8C" w:rsidRDefault="000622F4" w:rsidP="004D5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firstLineChars="0" w:firstLine="0"/>
        <w:jc w:val="both"/>
        <w:rPr>
          <w:color w:val="000000"/>
        </w:rPr>
      </w:pPr>
      <w:r>
        <w:rPr>
          <w:color w:val="000000"/>
        </w:rPr>
        <w:t xml:space="preserve">Uchádzač na funkciu hlavného kontrolóra obce doručí svoju </w:t>
      </w:r>
      <w:r>
        <w:rPr>
          <w:b/>
          <w:color w:val="000000"/>
        </w:rPr>
        <w:t xml:space="preserve">písomnú prihlášku </w:t>
      </w:r>
      <w:r w:rsidRPr="004D5074">
        <w:rPr>
          <w:color w:val="000000"/>
        </w:rPr>
        <w:t>v zalepenej obálke označenej</w:t>
      </w:r>
      <w:r>
        <w:rPr>
          <w:b/>
          <w:color w:val="000000"/>
        </w:rPr>
        <w:t xml:space="preserve"> „Voľba hlavného kontrolóra – NEOTVÁRAŤ“</w:t>
      </w:r>
      <w:r>
        <w:rPr>
          <w:color w:val="000000"/>
        </w:rPr>
        <w:t xml:space="preserve"> na adresu: </w:t>
      </w:r>
      <w:r w:rsidR="00004888" w:rsidRPr="0012680F">
        <w:rPr>
          <w:b/>
        </w:rPr>
        <w:t xml:space="preserve">Obec </w:t>
      </w:r>
      <w:r w:rsidR="00004888">
        <w:rPr>
          <w:b/>
        </w:rPr>
        <w:t xml:space="preserve">Hromoš, Hromoš 114, </w:t>
      </w:r>
      <w:r w:rsidR="00004888" w:rsidRPr="0012680F">
        <w:rPr>
          <w:b/>
        </w:rPr>
        <w:t xml:space="preserve"> </w:t>
      </w:r>
      <w:r w:rsidR="00004888">
        <w:rPr>
          <w:b/>
        </w:rPr>
        <w:t xml:space="preserve">065 45 Hromoš </w:t>
      </w:r>
      <w:r w:rsidR="00004888" w:rsidRPr="004D5074">
        <w:t>poštovou zásielkou alebo osobne v podateľni</w:t>
      </w:r>
      <w:r w:rsidR="00004888">
        <w:t xml:space="preserve"> obecného úradu </w:t>
      </w:r>
      <w:r w:rsidR="00004888" w:rsidRPr="00BC54D8">
        <w:rPr>
          <w:b/>
        </w:rPr>
        <w:t>najneskôr do</w:t>
      </w:r>
      <w:r w:rsidR="00004888">
        <w:rPr>
          <w:b/>
        </w:rPr>
        <w:t xml:space="preserve"> </w:t>
      </w:r>
      <w:r w:rsidR="00BF30D7">
        <w:rPr>
          <w:b/>
        </w:rPr>
        <w:t>15</w:t>
      </w:r>
      <w:r w:rsidR="00235D8A">
        <w:rPr>
          <w:b/>
        </w:rPr>
        <w:t>.09.2023</w:t>
      </w:r>
      <w:r w:rsidR="00235D8A" w:rsidRPr="00BC54D8">
        <w:rPr>
          <w:b/>
        </w:rPr>
        <w:t xml:space="preserve"> </w:t>
      </w:r>
      <w:r w:rsidR="00004888" w:rsidRPr="00235D8A">
        <w:rPr>
          <w:b/>
        </w:rPr>
        <w:t>do 15,00 hod</w:t>
      </w:r>
      <w:r w:rsidR="00004888">
        <w:t xml:space="preserve">. </w:t>
      </w:r>
      <w:r>
        <w:rPr>
          <w:color w:val="000000"/>
        </w:rPr>
        <w:t xml:space="preserve"> </w:t>
      </w:r>
    </w:p>
    <w:p w14:paraId="0000001F" w14:textId="6BC498EF" w:rsidR="00213E8C" w:rsidRDefault="000622F4" w:rsidP="004D5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17" w:hanging="281"/>
        <w:jc w:val="both"/>
        <w:rPr>
          <w:color w:val="000000"/>
        </w:rPr>
      </w:pPr>
      <w:r>
        <w:rPr>
          <w:color w:val="000000"/>
        </w:rPr>
        <w:t>posúdenie podaných prihlášok zabezpečí komisia, ktorá vyhodnotí splnenie podmienok a uchádzačom, ktorí podmienky splnia bude zaslaná pozvánka na voľbu hlavného kontrolóra;</w:t>
      </w:r>
    </w:p>
    <w:p w14:paraId="00000020" w14:textId="6AC77A98" w:rsidR="00213E8C" w:rsidRDefault="000622F4" w:rsidP="004D5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17" w:hanging="281"/>
        <w:jc w:val="both"/>
        <w:rPr>
          <w:color w:val="000000"/>
        </w:rPr>
      </w:pPr>
      <w:r>
        <w:rPr>
          <w:color w:val="000000"/>
        </w:rPr>
        <w:t xml:space="preserve">každý kandidát má právo v deň konania voľby na vystúpenie pred poslancami obecného zastupiteľstva v časovom rozsahu maximálne </w:t>
      </w:r>
      <w:r w:rsidR="00004888">
        <w:rPr>
          <w:color w:val="000000"/>
        </w:rPr>
        <w:t>10</w:t>
      </w:r>
      <w:r>
        <w:rPr>
          <w:color w:val="000000"/>
        </w:rPr>
        <w:t xml:space="preserve"> minút;</w:t>
      </w:r>
    </w:p>
    <w:p w14:paraId="00000021" w14:textId="77777777" w:rsidR="00213E8C" w:rsidRDefault="000622F4" w:rsidP="004D5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17" w:hanging="281"/>
        <w:jc w:val="both"/>
        <w:rPr>
          <w:color w:val="000000"/>
        </w:rPr>
      </w:pPr>
      <w:r>
        <w:rPr>
          <w:color w:val="000000"/>
        </w:rPr>
        <w:t>v súlade s ustanovením § 18a ods. 3 zákona o obecnom zriadení je na zvolenie hlavného kontrolóra obce potrebný súhlas nadpolovičnej väčšiny všetkých poslancov zastupiteľstva. Ak ani jeden z kandidátov takúto väčšinu nezíska, obecné zastupiteľstvo ešte na tej istej schôdzi vykoná druhé kolo volieb, do ktorého postúpia dvaja kandidáti, ktorí získali v prvom kole volieb najväčší počet platných hlasov. V prípade rovnosti hlasov do druhého kola volieb postupujú všetci kandidáti s najväčším počtom platných hlasov. V druhom kole volieb je zvolený ten kandidát, ktorý získal najväčší počet platných hlasov. Pri rovnosti hlasov v druhom kole volieb sa rozhoduje žrebom;</w:t>
      </w:r>
    </w:p>
    <w:p w14:paraId="00000023" w14:textId="27BDE716" w:rsidR="00213E8C" w:rsidRPr="004D5074" w:rsidRDefault="000622F4" w:rsidP="004D5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17" w:hanging="281"/>
        <w:rPr>
          <w:color w:val="000000"/>
        </w:rPr>
      </w:pPr>
      <w:r w:rsidRPr="004D5074">
        <w:rPr>
          <w:color w:val="000000"/>
        </w:rPr>
        <w:lastRenderedPageBreak/>
        <w:t>plat hlavného kontrolóra je určený podľa § 18c ods. 1 zákona o obecnom zriadení. </w:t>
      </w:r>
    </w:p>
    <w:sectPr w:rsidR="00213E8C" w:rsidRPr="004D5074" w:rsidSect="004D5074"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D95"/>
    <w:multiLevelType w:val="hybridMultilevel"/>
    <w:tmpl w:val="295CFFAA"/>
    <w:lvl w:ilvl="0" w:tplc="9C503D1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C466E86"/>
    <w:multiLevelType w:val="multilevel"/>
    <w:tmpl w:val="C4E0814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217C5348"/>
    <w:multiLevelType w:val="multilevel"/>
    <w:tmpl w:val="9390A3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CD526EB"/>
    <w:multiLevelType w:val="multilevel"/>
    <w:tmpl w:val="7B3E7E6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E9C224B"/>
    <w:multiLevelType w:val="hybridMultilevel"/>
    <w:tmpl w:val="A0D6C0BA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C"/>
    <w:rsid w:val="00004888"/>
    <w:rsid w:val="000622F4"/>
    <w:rsid w:val="000E1B68"/>
    <w:rsid w:val="00213E8C"/>
    <w:rsid w:val="0022422C"/>
    <w:rsid w:val="00235D8A"/>
    <w:rsid w:val="002D30E6"/>
    <w:rsid w:val="004D5074"/>
    <w:rsid w:val="007718A9"/>
    <w:rsid w:val="00793FCF"/>
    <w:rsid w:val="00901474"/>
    <w:rsid w:val="00BF30D7"/>
    <w:rsid w:val="00E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lTun">
    <w:name w:val="Štýl Tučné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0E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lTun">
    <w:name w:val="Štýl Tučné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0E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+KP8nDRa/MVcgJWTIztzuPRlmA==">CgMxLjA4AHIhMVJ4clhjMUdsSm15SkY0enZaMk84aU5pX1FMWmxPLUJ6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PC</cp:lastModifiedBy>
  <cp:revision>13</cp:revision>
  <dcterms:created xsi:type="dcterms:W3CDTF">2023-07-10T11:14:00Z</dcterms:created>
  <dcterms:modified xsi:type="dcterms:W3CDTF">2023-08-15T17:16:00Z</dcterms:modified>
</cp:coreProperties>
</file>